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C481" w14:textId="77777777" w:rsidR="001130B3" w:rsidRDefault="00B60C1F" w:rsidP="00B60C1F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  <w:r w:rsidRPr="00B60C1F">
        <w:rPr>
          <w:rStyle w:val="Textoennegrita"/>
          <w:rFonts w:ascii="Arial" w:eastAsia="Times New Roman" w:hAnsi="Arial" w:cs="Arial"/>
          <w:color w:val="000000"/>
          <w:sz w:val="40"/>
          <w:szCs w:val="40"/>
          <w:shd w:val="clear" w:color="auto" w:fill="FFFFFF"/>
        </w:rPr>
        <w:t>“Desafíos y tendencias para las empresas chilenas en 2022”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¿Cómo se adaptan las empresas a los cambios tecnológicos, sociales y económicos? ¿Cómo se están planteando los próximos 3 años los ejecutivos chilenos? ¿Cuáles son sus principales desafíos internos y externos? ¿Qué tendencias marcarán su industria en el futuro cercano?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br/>
        <w:t xml:space="preserve">Para responder estas y otras preguntas sobre el escenario empresarial actual del país, </w:t>
      </w:r>
      <w:r>
        <w:rPr>
          <w:rStyle w:val="Textoennegrita"/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EY te invita el martes 19 de abril a las 9:00 </w:t>
      </w:r>
      <w:proofErr w:type="spellStart"/>
      <w:r>
        <w:rPr>
          <w:rStyle w:val="Textoennegrita"/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hrs</w:t>
      </w:r>
      <w:proofErr w:type="spellEnd"/>
      <w:r>
        <w:rPr>
          <w:rStyle w:val="Textoennegrita"/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. al evento online “Desafíos y tendencias para las empresas chilenas en 2022”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, donde haremos la presentación oficial de los resultados finales de nuestra encuesta homónima y, junto a un panel de expertos, analizaremos los datos obtenidos sobre los principales desafíos de las compañías, sus prioridades estratégicas en torno a la tecnología y las tendencias globales más importantes para los empresarios de Chile que marcarán a sus organizaciones en un mediano plazo.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br/>
        <w:t xml:space="preserve">Envía tus comentarios o preguntas anticipadamente al WhatsApp: </w:t>
      </w:r>
      <w:hyperlink r:id="rId4" w:tgtFrame="_blank" w:history="1">
        <w:r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+56985728075</w:t>
        </w:r>
      </w:hyperlink>
    </w:p>
    <w:p w14:paraId="253DA9A6" w14:textId="77777777" w:rsidR="001130B3" w:rsidRPr="001130B3" w:rsidRDefault="001130B3" w:rsidP="00B60C1F">
      <w:pPr>
        <w:spacing w:line="276" w:lineRule="auto"/>
        <w:rPr>
          <w:rFonts w:ascii="Arial" w:eastAsia="Times New Roman" w:hAnsi="Arial" w:cs="Arial"/>
          <w:b/>
          <w:bCs/>
          <w:color w:val="FF0000"/>
          <w:sz w:val="18"/>
          <w:szCs w:val="18"/>
          <w:shd w:val="clear" w:color="auto" w:fill="FFFFFF"/>
        </w:rPr>
      </w:pPr>
    </w:p>
    <w:p w14:paraId="6E50E1A0" w14:textId="77777777" w:rsidR="001130B3" w:rsidRPr="001130B3" w:rsidRDefault="001130B3" w:rsidP="00B60C1F">
      <w:pPr>
        <w:spacing w:line="276" w:lineRule="auto"/>
        <w:rPr>
          <w:rFonts w:ascii="Arial" w:eastAsia="Times New Roman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1130B3">
        <w:rPr>
          <w:rFonts w:ascii="Arial" w:eastAsia="Times New Roman" w:hAnsi="Arial" w:cs="Arial"/>
          <w:b/>
          <w:bCs/>
          <w:color w:val="FF0000"/>
          <w:sz w:val="18"/>
          <w:szCs w:val="18"/>
          <w:shd w:val="clear" w:color="auto" w:fill="FFFFFF"/>
        </w:rPr>
        <w:t>INSCRIPCIONES:</w:t>
      </w:r>
    </w:p>
    <w:p w14:paraId="26928B3A" w14:textId="77777777" w:rsidR="001130B3" w:rsidRDefault="001130B3" w:rsidP="00B60C1F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</w:p>
    <w:p w14:paraId="4DD983EA" w14:textId="0E9B6526" w:rsidR="00B60C1F" w:rsidRDefault="001130B3" w:rsidP="00B60C1F">
      <w:pPr>
        <w:spacing w:line="276" w:lineRule="auto"/>
      </w:pPr>
      <w:r w:rsidRPr="001130B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https://www.ey.com/es_cl/forms-es_cl/2022/desafiosempresariales2022</w:t>
      </w:r>
      <w:r w:rsidR="00B60C1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br/>
      </w:r>
      <w:r w:rsidR="00B60C1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br/>
      </w:r>
    </w:p>
    <w:p w14:paraId="373A7797" w14:textId="77777777" w:rsidR="00EC1BE6" w:rsidRPr="00B60C1F" w:rsidRDefault="00EC1BE6" w:rsidP="00B60C1F"/>
    <w:sectPr w:rsidR="00EC1BE6" w:rsidRPr="00B60C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1F"/>
    <w:rsid w:val="001130B3"/>
    <w:rsid w:val="00B60C1F"/>
    <w:rsid w:val="00E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3E40"/>
  <w15:chartTrackingRefBased/>
  <w15:docId w15:val="{CB85E16B-71C2-4C57-A82D-9EE929A2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1F"/>
    <w:pPr>
      <w:spacing w:after="0" w:line="240" w:lineRule="auto"/>
    </w:pPr>
    <w:rPr>
      <w:rFonts w:ascii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60C1F"/>
    <w:rPr>
      <w:rFonts w:ascii="Arial" w:hAnsi="Arial" w:cs="Arial" w:hint="default"/>
      <w:color w:val="2E2E38"/>
      <w:u w:val="single"/>
    </w:rPr>
  </w:style>
  <w:style w:type="character" w:styleId="Textoennegrita">
    <w:name w:val="Strong"/>
    <w:basedOn w:val="Fuentedeprrafopredeter"/>
    <w:uiPriority w:val="22"/>
    <w:qFormat/>
    <w:rsid w:val="00B60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ghts.ey.com/NTIwLVJYUC0wMDMAAAGDxy7HXhMkOapsFgP36YBzb_CKV1M2TUMJ55NPhHKKzJITHXBxCPJRDO3bKFHI8L3r3cHPoUs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Riquelme Aravena</dc:creator>
  <cp:keywords/>
  <dc:description/>
  <cp:lastModifiedBy>Silvia Riquelme Aravena</cp:lastModifiedBy>
  <cp:revision>2</cp:revision>
  <dcterms:created xsi:type="dcterms:W3CDTF">2022-04-18T01:52:00Z</dcterms:created>
  <dcterms:modified xsi:type="dcterms:W3CDTF">2022-04-18T01:52:00Z</dcterms:modified>
</cp:coreProperties>
</file>